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color w:val="444444"/>
          <w:rtl w:val="0"/>
        </w:rPr>
        <w:t xml:space="preserve">How and why are files used as a data abstraction in this app? </w:t>
      </w:r>
    </w:p>
    <w:p w:rsidR="00000000" w:rsidDel="00000000" w:rsidP="00000000" w:rsidRDefault="00000000" w:rsidRPr="00000000" w14:paraId="00000002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color w:val="444444"/>
          <w:rtl w:val="0"/>
        </w:rPr>
        <w:t xml:space="preserve">Explain the List of Lists data abstraction used in this app.</w:t>
      </w:r>
    </w:p>
    <w:p w:rsidR="00000000" w:rsidDel="00000000" w:rsidP="00000000" w:rsidRDefault="00000000" w:rsidRPr="00000000" w14:paraId="00000003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color w:val="444444"/>
          <w:rtl w:val="0"/>
        </w:rPr>
        <w:t xml:space="preserve">When and why do programmers use APIs?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color w:val="444444"/>
          <w:rtl w:val="0"/>
        </w:rPr>
        <w:t xml:space="preserve">Provide screenshots of your enhancement projects.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color w:val="4444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color w:val="4444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color w:val="444444"/>
        </w:rPr>
      </w:pPr>
      <w:r w:rsidDel="00000000" w:rsidR="00000000" w:rsidRPr="00000000">
        <w:rPr>
          <w:b w:val="1"/>
          <w:rtl w:val="0"/>
        </w:rPr>
        <w:t xml:space="preserve">Portfolio Reflection Questions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widowControl w:val="0"/>
        <w:spacing w:line="240" w:lineRule="auto"/>
        <w:rPr>
          <w:b w:val="1"/>
        </w:rPr>
      </w:pPr>
      <w:r w:rsidDel="00000000" w:rsidR="00000000" w:rsidRPr="00000000">
        <w:rPr>
          <w:b w:val="1"/>
          <w:color w:val="ff0000"/>
          <w:rtl w:val="0"/>
        </w:rPr>
        <w:t xml:space="preserve">Make a copy </w:t>
      </w:r>
      <w:r w:rsidDel="00000000" w:rsidR="00000000" w:rsidRPr="00000000">
        <w:rPr>
          <w:color w:val="0000ff"/>
          <w:rtl w:val="0"/>
        </w:rPr>
        <w:t xml:space="preserve">of this document in your Portfolio Assignments folder and answer these questions in the spaces below. Once complete, turn in this assignment according to the steps given by your teacher.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widowControl w:val="0"/>
        <w:spacing w:line="240" w:lineRule="auto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>
          <w:color w:val="1155cc"/>
        </w:rPr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7.5 Data Map App Curriculum Page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  <w:t xml:space="preserve">Answer the following questions:</w:t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  <w:t xml:space="preserve">1. </w:t>
      </w:r>
      <w:r w:rsidDel="00000000" w:rsidR="00000000" w:rsidRPr="00000000">
        <w:rPr>
          <w:color w:val="444444"/>
          <w:rtl w:val="0"/>
        </w:rPr>
        <w:t xml:space="preserve">How and why are files used as a data abstraction in this app?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Answer</w:t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  <w:t xml:space="preserve">2. </w:t>
      </w:r>
      <w:r w:rsidDel="00000000" w:rsidR="00000000" w:rsidRPr="00000000">
        <w:rPr>
          <w:color w:val="444444"/>
          <w:rtl w:val="0"/>
        </w:rPr>
        <w:t xml:space="preserve">Explain the List of Lists data abstraction used in this app.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Answer</w:t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  <w:t xml:space="preserve">3. </w:t>
      </w:r>
      <w:r w:rsidDel="00000000" w:rsidR="00000000" w:rsidRPr="00000000">
        <w:rPr>
          <w:color w:val="444444"/>
          <w:rtl w:val="0"/>
        </w:rPr>
        <w:t xml:space="preserve">When and why do programmers use APIs?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Answer</w:t>
      </w:r>
    </w:p>
    <w:tbl>
      <w:tblPr>
        <w:tblStyle w:val="Table3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/>
      </w:pPr>
      <w:r w:rsidDel="00000000" w:rsidR="00000000" w:rsidRPr="00000000">
        <w:rPr>
          <w:rtl w:val="0"/>
        </w:rPr>
        <w:t xml:space="preserve">4. </w:t>
      </w:r>
      <w:r w:rsidDel="00000000" w:rsidR="00000000" w:rsidRPr="00000000">
        <w:rPr>
          <w:color w:val="444444"/>
          <w:rtl w:val="0"/>
        </w:rPr>
        <w:t xml:space="preserve">Provide screenshots of your enhancement projects.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Answer</w:t>
      </w:r>
    </w:p>
    <w:tbl>
      <w:tblPr>
        <w:tblStyle w:val="Table4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runestone.academy/runestone/books/published/mobilecsp/Unit7-Using-Analyzing-Data/Data-Map-App.html" TargetMode="Externa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